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1E" w:rsidRDefault="0013371E" w:rsidP="0013371E">
      <w:pPr>
        <w:rPr>
          <w:rFonts w:ascii="Helvetica" w:hAnsi="Helvetica"/>
          <w:sz w:val="32"/>
        </w:rPr>
      </w:pPr>
    </w:p>
    <w:p w:rsidR="0013371E" w:rsidRDefault="0013371E" w:rsidP="0013371E">
      <w:pPr>
        <w:rPr>
          <w:rFonts w:ascii="Helvetica" w:hAnsi="Helvetica"/>
          <w:sz w:val="32"/>
        </w:rPr>
      </w:pPr>
      <w:r>
        <w:rPr>
          <w:rFonts w:ascii="Helvetica" w:hAnsi="Helvetica"/>
          <w:noProof/>
          <w:sz w:val="32"/>
        </w:rPr>
        <mc:AlternateContent>
          <mc:Choice Requires="wps">
            <w:drawing>
              <wp:anchor distT="0" distB="0" distL="114300" distR="114300" simplePos="0" relativeHeight="251659264" behindDoc="0" locked="0" layoutInCell="1" allowOverlap="1" wp14:anchorId="411046EE" wp14:editId="287DFCA4">
                <wp:simplePos x="0" y="0"/>
                <wp:positionH relativeFrom="column">
                  <wp:posOffset>3568488</wp:posOffset>
                </wp:positionH>
                <wp:positionV relativeFrom="paragraph">
                  <wp:posOffset>236220</wp:posOffset>
                </wp:positionV>
                <wp:extent cx="0" cy="1143000"/>
                <wp:effectExtent l="76200" t="25400" r="76200" b="101600"/>
                <wp:wrapTight wrapText="bothSides">
                  <wp:wrapPolygon edited="0">
                    <wp:start x="-1" y="-480"/>
                    <wp:lineTo x="-1" y="23040"/>
                    <wp:lineTo x="-1" y="23040"/>
                    <wp:lineTo x="-1" y="-480"/>
                    <wp:lineTo x="-1" y="-48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FBB5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8.6pt" to="28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" strokecolor="#4a7ebb" strokeweight="3.5pt">
                <v:shadow on="t" color="black" opacity="22938f" offset="0"/>
                <w10:wrap type="tight"/>
              </v:line>
            </w:pict>
          </mc:Fallback>
        </mc:AlternateContent>
      </w:r>
    </w:p>
    <w:p w:rsidR="0013371E" w:rsidRPr="009D526A" w:rsidRDefault="0013371E" w:rsidP="0013371E">
      <w:pPr>
        <w:jc w:val="center"/>
        <w:rPr>
          <w:rFonts w:ascii="Helvetica" w:hAnsi="Helvetica"/>
          <w:sz w:val="32"/>
        </w:rPr>
      </w:pPr>
      <w:r>
        <w:rPr>
          <w:rFonts w:ascii="Helvetica" w:hAnsi="Helvetica"/>
          <w:noProof/>
          <w:sz w:val="32"/>
        </w:rPr>
        <mc:AlternateContent>
          <mc:Choice Requires="wps">
            <w:drawing>
              <wp:anchor distT="0" distB="0" distL="114300" distR="114300" simplePos="0" relativeHeight="251660288" behindDoc="0" locked="0" layoutInCell="1" allowOverlap="1" wp14:anchorId="0451F3CD" wp14:editId="5702B93E">
                <wp:simplePos x="0" y="0"/>
                <wp:positionH relativeFrom="column">
                  <wp:posOffset>4020820</wp:posOffset>
                </wp:positionH>
                <wp:positionV relativeFrom="paragraph">
                  <wp:posOffset>189230</wp:posOffset>
                </wp:positionV>
                <wp:extent cx="1828165" cy="6457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165" cy="645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F3CD" id="_x0000_t202" coordsize="21600,21600" o:spt="202" path="m,l,21600r21600,l21600,xe">
                <v:stroke joinstyle="miter"/>
                <v:path gradientshapeok="t" o:connecttype="rect"/>
              </v:shapetype>
              <v:shape id="Text Box 2" o:spid="_x0000_s1026" type="#_x0000_t202" style="position:absolute;left:0;text-align:left;margin-left:316.6pt;margin-top:14.9pt;width:143.95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" filled="f" stroked="f">
                <v:textbo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v:textbox>
                <w10:wrap type="square"/>
              </v:shape>
            </w:pict>
          </mc:Fallback>
        </mc:AlternateContent>
      </w:r>
      <w:r>
        <w:rPr>
          <w:rFonts w:ascii="Helvetica" w:hAnsi="Helvetica"/>
          <w:sz w:val="32"/>
        </w:rPr>
        <w:t>God’s Design of Our Experience</w:t>
      </w:r>
    </w:p>
    <w:p w:rsidR="0013371E" w:rsidRDefault="0013371E" w:rsidP="0013371E">
      <w:pPr>
        <w:jc w:val="center"/>
        <w:rPr>
          <w:rFonts w:ascii="Helvetica" w:hAnsi="Helvetica"/>
          <w:sz w:val="32"/>
        </w:rPr>
      </w:pPr>
      <w:r>
        <w:rPr>
          <w:rFonts w:ascii="Helvetica" w:hAnsi="Helvetica"/>
          <w:sz w:val="32"/>
        </w:rPr>
        <w:t>Session 1</w:t>
      </w:r>
    </w:p>
    <w:p w:rsidR="0013371E" w:rsidRDefault="0013371E" w:rsidP="0013371E">
      <w:pPr>
        <w:rPr>
          <w:rFonts w:ascii="Helvetica" w:hAnsi="Helvetica"/>
          <w:sz w:val="32"/>
        </w:rPr>
      </w:pPr>
    </w:p>
    <w:p w:rsidR="0013371E" w:rsidRDefault="0013371E" w:rsidP="0013371E">
      <w:pPr>
        <w:jc w:val="center"/>
        <w:rPr>
          <w:rFonts w:ascii="Helvetica" w:hAnsi="Helvetica"/>
          <w:sz w:val="32"/>
        </w:rPr>
      </w:pPr>
      <w:r>
        <w:rPr>
          <w:rFonts w:ascii="Helvetica" w:hAnsi="Helvetica"/>
          <w:sz w:val="32"/>
        </w:rPr>
        <w:t>Experiencing God Conference</w:t>
      </w:r>
    </w:p>
    <w:p w:rsidR="0013371E" w:rsidRPr="009D526A" w:rsidRDefault="0013371E" w:rsidP="0013371E">
      <w:pPr>
        <w:jc w:val="center"/>
        <w:rPr>
          <w:rFonts w:ascii="Helvetica" w:hAnsi="Helvetica"/>
          <w:sz w:val="32"/>
        </w:rPr>
      </w:pPr>
      <w:r>
        <w:rPr>
          <w:rFonts w:ascii="Helvetica" w:hAnsi="Helvetica"/>
          <w:sz w:val="32"/>
        </w:rPr>
        <w:t>2019</w:t>
      </w:r>
    </w:p>
    <w:p w:rsidR="0013371E" w:rsidRDefault="0013371E" w:rsidP="0013371E">
      <w:pPr>
        <w:tabs>
          <w:tab w:val="left" w:pos="540"/>
        </w:tabs>
        <w:rPr>
          <w:rFonts w:ascii="Helvetica" w:hAnsi="Helvetica"/>
        </w:rPr>
      </w:pPr>
    </w:p>
    <w:p w:rsidR="0013371E" w:rsidRPr="000722C0" w:rsidRDefault="0013371E" w:rsidP="0013371E">
      <w:pPr>
        <w:jc w:val="center"/>
        <w:rPr>
          <w:rFonts w:ascii="Helvetica" w:hAnsi="Helvetica"/>
          <w:b/>
        </w:rPr>
      </w:pPr>
    </w:p>
    <w:p w:rsidR="0013371E" w:rsidRPr="00CC79A7" w:rsidRDefault="0013371E" w:rsidP="0013371E">
      <w:pPr>
        <w:rPr>
          <w:color w:val="000000" w:themeColor="text1"/>
        </w:rPr>
      </w:pPr>
      <w:r w:rsidRPr="00CC79A7">
        <w:rPr>
          <w:b/>
          <w:color w:val="000000" w:themeColor="text1"/>
        </w:rPr>
        <w:t>Introduction</w:t>
      </w:r>
    </w:p>
    <w:p w:rsidR="0013371E" w:rsidRPr="00CC79A7" w:rsidRDefault="0013371E" w:rsidP="0013371E">
      <w:pPr>
        <w:rPr>
          <w:rFonts w:cs="Lucida Grande"/>
        </w:rPr>
      </w:pPr>
    </w:p>
    <w:p w:rsidR="0013371E" w:rsidRPr="00CC79A7" w:rsidRDefault="0013371E" w:rsidP="0013371E">
      <w:pPr>
        <w:rPr>
          <w:color w:val="000000" w:themeColor="text1"/>
        </w:rPr>
      </w:pPr>
      <w:r w:rsidRPr="00CC79A7">
        <w:rPr>
          <w:color w:val="000000" w:themeColor="text1"/>
        </w:rPr>
        <w:t xml:space="preserve">God designed you to experience the world as a person made in his image—that is, as people </w:t>
      </w:r>
      <w:r w:rsidRPr="00CC79A7">
        <w:t>designed to think, to feel, and to choose</w:t>
      </w:r>
      <w:r w:rsidRPr="00CC79A7">
        <w:rPr>
          <w:color w:val="000000" w:themeColor="text1"/>
        </w:rPr>
        <w:t>. His love transforms the full breadth of who you are.</w:t>
      </w:r>
    </w:p>
    <w:p w:rsidR="0013371E" w:rsidRPr="00CC79A7" w:rsidRDefault="0013371E" w:rsidP="0013371E">
      <w:pPr>
        <w:rPr>
          <w:color w:val="000000" w:themeColor="text1"/>
        </w:rPr>
      </w:pPr>
    </w:p>
    <w:p w:rsidR="0013371E" w:rsidRPr="00CC79A7" w:rsidRDefault="0013371E" w:rsidP="0013371E">
      <w:pPr>
        <w:rPr>
          <w:color w:val="000000" w:themeColor="text1"/>
        </w:rPr>
      </w:pPr>
    </w:p>
    <w:p w:rsidR="0013371E" w:rsidRPr="00CC79A7" w:rsidRDefault="0013371E" w:rsidP="0013371E">
      <w:pPr>
        <w:rPr>
          <w:color w:val="000000" w:themeColor="text1"/>
        </w:rPr>
      </w:pPr>
      <w:r w:rsidRPr="00CC79A7">
        <w:rPr>
          <w:color w:val="000000" w:themeColor="text1"/>
        </w:rPr>
        <w:t xml:space="preserve">Simple Versus Complex Approach </w:t>
      </w:r>
    </w:p>
    <w:p w:rsidR="0013371E" w:rsidRPr="00CC79A7" w:rsidRDefault="0013371E" w:rsidP="0013371E">
      <w:pPr>
        <w:rPr>
          <w:color w:val="000000" w:themeColor="text1"/>
        </w:rPr>
      </w:pPr>
    </w:p>
    <w:p w:rsidR="0013371E" w:rsidRPr="00CC79A7" w:rsidRDefault="0013371E" w:rsidP="0013371E">
      <w:pPr>
        <w:rPr>
          <w:color w:val="000000" w:themeColor="text1"/>
        </w:rPr>
      </w:pPr>
    </w:p>
    <w:p w:rsidR="0013371E" w:rsidRPr="00CC79A7" w:rsidRDefault="0013371E" w:rsidP="0013371E">
      <w:pPr>
        <w:rPr>
          <w:rFonts w:ascii="Helvetica" w:hAnsi="Helvetica"/>
          <w:b/>
        </w:rPr>
      </w:pPr>
    </w:p>
    <w:p w:rsidR="0013371E" w:rsidRPr="00CC79A7" w:rsidRDefault="0013371E" w:rsidP="0013371E">
      <w:pPr>
        <w:rPr>
          <w:rFonts w:ascii="Helvetica" w:hAnsi="Helvetica"/>
          <w:b/>
        </w:rPr>
      </w:pPr>
    </w:p>
    <w:p w:rsidR="0013371E" w:rsidRPr="00CC79A7" w:rsidRDefault="0013371E" w:rsidP="0013371E">
      <w:r w:rsidRPr="00CC79A7">
        <w:rPr>
          <w:b/>
        </w:rPr>
        <w:t>Main Point</w:t>
      </w:r>
    </w:p>
    <w:p w:rsidR="0013371E" w:rsidRPr="00CC79A7" w:rsidRDefault="0013371E" w:rsidP="0013371E">
      <w:r w:rsidRPr="00CC79A7">
        <w:t>Jesus spoke to the entire human experience, addressing the full breadth of the heart’s functions. He addressed his disciples as people designed to think, to feel, and to choose. To put it in different terms, we could say that people function cognitively, affectively, and volitionally. And Jesus lays claim to the entire design, redeeming those very capacities for his own purposes.</w:t>
      </w:r>
    </w:p>
    <w:p w:rsidR="0013371E" w:rsidRPr="00CC79A7" w:rsidRDefault="0013371E" w:rsidP="0013371E">
      <w:pPr>
        <w:rPr>
          <w:rFonts w:ascii="Helvetica" w:hAnsi="Helvetica"/>
          <w:b/>
        </w:rPr>
      </w:pPr>
    </w:p>
    <w:p w:rsidR="0013371E" w:rsidRPr="00CC79A7" w:rsidRDefault="0013371E" w:rsidP="0013371E">
      <w:pPr>
        <w:rPr>
          <w:rFonts w:ascii="Helvetica" w:hAnsi="Helvetica"/>
          <w:b/>
        </w:rPr>
      </w:pPr>
    </w:p>
    <w:p w:rsidR="0013371E" w:rsidRPr="00CC79A7" w:rsidRDefault="0013371E" w:rsidP="0013371E">
      <w:pPr>
        <w:rPr>
          <w:rFonts w:ascii="Helvetica" w:hAnsi="Helvetica"/>
          <w:b/>
        </w:rPr>
      </w:pPr>
    </w:p>
    <w:p w:rsidR="0013371E" w:rsidRPr="00CC79A7" w:rsidRDefault="0013371E" w:rsidP="0013371E">
      <w:pPr>
        <w:rPr>
          <w:rFonts w:ascii="Helvetica" w:hAnsi="Helvetica"/>
          <w:b/>
        </w:rPr>
      </w:pPr>
    </w:p>
    <w:p w:rsidR="0013371E" w:rsidRPr="00CC79A7" w:rsidRDefault="0013371E" w:rsidP="0013371E">
      <w:pPr>
        <w:rPr>
          <w:rFonts w:ascii="Helvetica" w:hAnsi="Helvetica"/>
          <w:b/>
        </w:rPr>
      </w:pPr>
      <w:r w:rsidRPr="00CC79A7">
        <w:rPr>
          <w:rFonts w:ascii="Helvetica" w:hAnsi="Helvetica"/>
          <w:b/>
        </w:rPr>
        <w:t>Jesus’ three</w:t>
      </w:r>
      <w:r w:rsidR="00DD0C42">
        <w:rPr>
          <w:rFonts w:ascii="Helvetica" w:hAnsi="Helvetica"/>
          <w:b/>
        </w:rPr>
        <w:t>-</w:t>
      </w:r>
      <w:r w:rsidRPr="00CC79A7">
        <w:rPr>
          <w:rFonts w:ascii="Helvetica" w:hAnsi="Helvetica"/>
          <w:b/>
        </w:rPr>
        <w:t xml:space="preserve">dimensional approach to human experience. </w:t>
      </w:r>
      <w:bookmarkStart w:id="0" w:name="_GoBack"/>
      <w:bookmarkEnd w:id="0"/>
    </w:p>
    <w:p w:rsidR="0013371E" w:rsidRPr="00CC79A7" w:rsidRDefault="0013371E" w:rsidP="0013371E">
      <w:pPr>
        <w:rPr>
          <w:rFonts w:ascii="Helvetica" w:hAnsi="Helvetica"/>
          <w:b/>
        </w:rPr>
      </w:pPr>
    </w:p>
    <w:p w:rsidR="0013371E" w:rsidRPr="00CC79A7" w:rsidRDefault="0013371E" w:rsidP="0013371E">
      <w:pPr>
        <w:pStyle w:val="ListParagraph"/>
        <w:numPr>
          <w:ilvl w:val="0"/>
          <w:numId w:val="4"/>
        </w:numPr>
        <w:ind w:left="360"/>
      </w:pPr>
      <w:r w:rsidRPr="00CC79A7">
        <w:t xml:space="preserve">Cognitive Knowledge (John 16:13-15) </w:t>
      </w:r>
    </w:p>
    <w:p w:rsidR="0013371E" w:rsidRPr="00CC79A7" w:rsidRDefault="0013371E" w:rsidP="0013371E">
      <w:pPr>
        <w:pStyle w:val="ListParagraph"/>
        <w:ind w:left="360"/>
      </w:pPr>
    </w:p>
    <w:p w:rsidR="0013371E" w:rsidRPr="00CC79A7" w:rsidRDefault="0013371E" w:rsidP="0013371E">
      <w:pPr>
        <w:pStyle w:val="ListParagraph"/>
        <w:ind w:left="360"/>
      </w:pPr>
    </w:p>
    <w:p w:rsidR="0013371E" w:rsidRPr="00CC79A7" w:rsidRDefault="0013371E" w:rsidP="0013371E">
      <w:pPr>
        <w:pStyle w:val="ListParagraph"/>
        <w:ind w:left="360"/>
      </w:pPr>
    </w:p>
    <w:p w:rsidR="0013371E" w:rsidRPr="00CC79A7" w:rsidRDefault="0013371E" w:rsidP="0013371E">
      <w:pPr>
        <w:pStyle w:val="ListParagraph"/>
        <w:numPr>
          <w:ilvl w:val="0"/>
          <w:numId w:val="2"/>
        </w:numPr>
      </w:pPr>
      <w:r w:rsidRPr="00CC79A7">
        <w:rPr>
          <w:color w:val="000000" w:themeColor="text1"/>
        </w:rPr>
        <w:t xml:space="preserve">Affective Feeling (John 16:20-24) </w:t>
      </w:r>
    </w:p>
    <w:p w:rsidR="0013371E" w:rsidRPr="00CC79A7" w:rsidRDefault="0013371E" w:rsidP="0013371E"/>
    <w:p w:rsidR="0013371E" w:rsidRPr="00CC79A7" w:rsidRDefault="0013371E" w:rsidP="0013371E"/>
    <w:p w:rsidR="0013371E" w:rsidRPr="00CC79A7" w:rsidRDefault="0013371E" w:rsidP="0013371E"/>
    <w:p w:rsidR="0013371E" w:rsidRPr="00CC79A7" w:rsidRDefault="0013371E" w:rsidP="0013371E">
      <w:pPr>
        <w:pStyle w:val="ListParagraph"/>
        <w:numPr>
          <w:ilvl w:val="0"/>
          <w:numId w:val="2"/>
        </w:numPr>
      </w:pPr>
      <w:r w:rsidRPr="00CC79A7">
        <w:t>Volitional Action (John 16:23-24)</w:t>
      </w:r>
    </w:p>
    <w:p w:rsidR="0013371E" w:rsidRPr="00CC79A7" w:rsidRDefault="0013371E" w:rsidP="0013371E">
      <w:pPr>
        <w:rPr>
          <w:b/>
        </w:rPr>
      </w:pPr>
    </w:p>
    <w:p w:rsidR="0013371E" w:rsidRPr="00CC79A7" w:rsidRDefault="0013371E" w:rsidP="0013371E">
      <w:r w:rsidRPr="00CC79A7">
        <w:rPr>
          <w:b/>
        </w:rPr>
        <w:t xml:space="preserve">Application: Consider how your personal ministry may be lopsided, emphasizing one aspect of the heart’s function at the expense of the others. </w:t>
      </w:r>
    </w:p>
    <w:p w:rsidR="0013371E" w:rsidRPr="00CC79A7" w:rsidRDefault="0013371E" w:rsidP="0013371E"/>
    <w:p w:rsidR="0013371E" w:rsidRPr="00CC79A7" w:rsidRDefault="0013371E" w:rsidP="0013371E">
      <w:pPr>
        <w:ind w:firstLine="360"/>
      </w:pPr>
      <w:r w:rsidRPr="00CC79A7">
        <w:lastRenderedPageBreak/>
        <w:t xml:space="preserve">What does a person need in counseling? </w:t>
      </w:r>
    </w:p>
    <w:p w:rsidR="0013371E" w:rsidRPr="00CC79A7" w:rsidRDefault="0013371E" w:rsidP="0013371E">
      <w:pPr>
        <w:pStyle w:val="ListParagraph"/>
        <w:numPr>
          <w:ilvl w:val="0"/>
          <w:numId w:val="3"/>
        </w:numPr>
      </w:pPr>
      <w:r w:rsidRPr="00CC79A7">
        <w:t>Does his intellect need to be instructed?</w:t>
      </w:r>
    </w:p>
    <w:p w:rsidR="0013371E" w:rsidRPr="00CC79A7" w:rsidRDefault="0013371E" w:rsidP="0013371E">
      <w:pPr>
        <w:pStyle w:val="ListParagraph"/>
        <w:numPr>
          <w:ilvl w:val="0"/>
          <w:numId w:val="3"/>
        </w:numPr>
      </w:pPr>
      <w:r w:rsidRPr="00CC79A7">
        <w:t xml:space="preserve">Or, do his emotions need to be explored and directed? </w:t>
      </w:r>
    </w:p>
    <w:p w:rsidR="0013371E" w:rsidRPr="00CC79A7" w:rsidRDefault="0013371E" w:rsidP="0013371E">
      <w:pPr>
        <w:pStyle w:val="ListParagraph"/>
        <w:numPr>
          <w:ilvl w:val="0"/>
          <w:numId w:val="3"/>
        </w:numPr>
      </w:pPr>
      <w:r w:rsidRPr="00CC79A7">
        <w:t xml:space="preserve">Or, does he need to make better choices? </w:t>
      </w:r>
    </w:p>
    <w:p w:rsidR="00CC79A7" w:rsidRPr="00CC79A7" w:rsidRDefault="00CC79A7" w:rsidP="0013371E"/>
    <w:p w:rsidR="0013371E" w:rsidRPr="00CC79A7" w:rsidRDefault="0013371E" w:rsidP="0013371E">
      <w:pPr>
        <w:rPr>
          <w:b/>
        </w:rPr>
      </w:pPr>
    </w:p>
    <w:p w:rsidR="0013371E" w:rsidRPr="00CC79A7" w:rsidRDefault="0013371E" w:rsidP="0013371E">
      <w:pPr>
        <w:pStyle w:val="ListParagraph"/>
        <w:numPr>
          <w:ilvl w:val="0"/>
          <w:numId w:val="5"/>
        </w:numPr>
        <w:rPr>
          <w:b/>
        </w:rPr>
      </w:pPr>
      <w:r w:rsidRPr="00CC79A7">
        <w:rPr>
          <w:b/>
        </w:rPr>
        <w:t>Cognition: Do not ignore a person’s interpretation of their situation; it shows what they believe most strongly.</w:t>
      </w:r>
    </w:p>
    <w:p w:rsidR="0013371E" w:rsidRPr="00CC79A7" w:rsidRDefault="0013371E" w:rsidP="0013371E"/>
    <w:p w:rsidR="0013371E" w:rsidRPr="00CC79A7" w:rsidRDefault="0013371E" w:rsidP="0013371E">
      <w:pPr>
        <w:ind w:left="720"/>
      </w:pPr>
      <w:r w:rsidRPr="00CC79A7">
        <w:rPr>
          <w:b/>
        </w:rPr>
        <w:t>Then, you rely on the power of Scripture to give greater knowledge, leading to a better understanding of their experience.</w:t>
      </w:r>
    </w:p>
    <w:p w:rsidR="0013371E" w:rsidRPr="00CC79A7" w:rsidRDefault="0013371E" w:rsidP="0013371E">
      <w:pPr>
        <w:pStyle w:val="ListParagraph"/>
        <w:ind w:left="1800"/>
      </w:pPr>
    </w:p>
    <w:p w:rsidR="00CC79A7" w:rsidRDefault="00CC79A7" w:rsidP="0013371E">
      <w:pPr>
        <w:pStyle w:val="ListParagraph"/>
        <w:ind w:left="1800"/>
      </w:pPr>
    </w:p>
    <w:p w:rsidR="0013371E" w:rsidRPr="00CC79A7" w:rsidRDefault="0013371E" w:rsidP="0013371E">
      <w:pPr>
        <w:pStyle w:val="ListParagraph"/>
        <w:ind w:left="1800"/>
      </w:pPr>
      <w:r w:rsidRPr="00CC79A7">
        <w:t xml:space="preserve"> </w:t>
      </w:r>
    </w:p>
    <w:p w:rsidR="0013371E" w:rsidRPr="00CC79A7" w:rsidRDefault="0013371E" w:rsidP="0013371E">
      <w:pPr>
        <w:pStyle w:val="ListParagraph"/>
        <w:ind w:left="1080"/>
        <w:rPr>
          <w:b/>
        </w:rPr>
      </w:pPr>
    </w:p>
    <w:p w:rsidR="0013371E" w:rsidRPr="00CC79A7" w:rsidRDefault="0013371E" w:rsidP="0013371E">
      <w:pPr>
        <w:pStyle w:val="ListParagraph"/>
        <w:ind w:left="1080"/>
        <w:rPr>
          <w:b/>
        </w:rPr>
      </w:pPr>
    </w:p>
    <w:p w:rsidR="0013371E" w:rsidRPr="00CC79A7" w:rsidRDefault="0013371E" w:rsidP="0013371E">
      <w:pPr>
        <w:pStyle w:val="ListParagraph"/>
        <w:numPr>
          <w:ilvl w:val="0"/>
          <w:numId w:val="5"/>
        </w:numPr>
        <w:rPr>
          <w:b/>
        </w:rPr>
      </w:pPr>
      <w:r w:rsidRPr="00CC79A7">
        <w:rPr>
          <w:b/>
        </w:rPr>
        <w:t xml:space="preserve">Affection: Do not ignore a person’s feelings about their situation; it shows what they want most strongly. </w:t>
      </w:r>
    </w:p>
    <w:p w:rsidR="0013371E" w:rsidRPr="00CC79A7" w:rsidRDefault="0013371E" w:rsidP="0013371E">
      <w:pPr>
        <w:rPr>
          <w:b/>
        </w:rPr>
      </w:pPr>
      <w:r w:rsidRPr="00CC79A7">
        <w:t xml:space="preserve"> </w:t>
      </w:r>
    </w:p>
    <w:p w:rsidR="0013371E" w:rsidRPr="00CC79A7" w:rsidRDefault="0013371E" w:rsidP="0013371E">
      <w:pPr>
        <w:ind w:left="720"/>
        <w:rPr>
          <w:b/>
        </w:rPr>
      </w:pPr>
      <w:r w:rsidRPr="00CC79A7">
        <w:rPr>
          <w:b/>
        </w:rPr>
        <w:t xml:space="preserve">Then, you rely on the power of the Word to challenge deeply held desires, leading to truer emotions in their situation. </w:t>
      </w:r>
    </w:p>
    <w:p w:rsidR="0013371E" w:rsidRPr="00CC79A7" w:rsidRDefault="0013371E" w:rsidP="0013371E">
      <w:pPr>
        <w:pStyle w:val="ListParagraph"/>
        <w:ind w:left="1800"/>
        <w:rPr>
          <w:b/>
        </w:rPr>
      </w:pPr>
    </w:p>
    <w:p w:rsidR="0013371E" w:rsidRPr="00CC79A7" w:rsidRDefault="0013371E" w:rsidP="0013371E">
      <w:pPr>
        <w:pStyle w:val="ListParagraph"/>
        <w:ind w:left="1800"/>
        <w:rPr>
          <w:b/>
        </w:rPr>
      </w:pPr>
    </w:p>
    <w:p w:rsidR="0013371E" w:rsidRPr="00CC79A7" w:rsidRDefault="0013371E" w:rsidP="0013371E">
      <w:pPr>
        <w:pStyle w:val="ListParagraph"/>
        <w:ind w:left="1800"/>
        <w:rPr>
          <w:b/>
        </w:rPr>
      </w:pPr>
    </w:p>
    <w:p w:rsidR="0013371E" w:rsidRDefault="0013371E" w:rsidP="0013371E">
      <w:pPr>
        <w:pStyle w:val="ListParagraph"/>
        <w:ind w:left="1800"/>
        <w:rPr>
          <w:b/>
        </w:rPr>
      </w:pPr>
    </w:p>
    <w:p w:rsidR="00CC79A7" w:rsidRPr="00CC79A7" w:rsidRDefault="00CC79A7" w:rsidP="0013371E">
      <w:pPr>
        <w:pStyle w:val="ListParagraph"/>
        <w:ind w:left="1800"/>
        <w:rPr>
          <w:b/>
        </w:rPr>
      </w:pPr>
    </w:p>
    <w:p w:rsidR="0013371E" w:rsidRPr="00CC79A7" w:rsidRDefault="0013371E" w:rsidP="0013371E">
      <w:pPr>
        <w:pStyle w:val="ListParagraph"/>
        <w:numPr>
          <w:ilvl w:val="0"/>
          <w:numId w:val="5"/>
        </w:numPr>
        <w:rPr>
          <w:b/>
        </w:rPr>
      </w:pPr>
      <w:r w:rsidRPr="00CC79A7">
        <w:rPr>
          <w:b/>
        </w:rPr>
        <w:t>Volition: Do not ignore a person’s choice in their situation; it shows what they are committed to most strongly.</w:t>
      </w:r>
    </w:p>
    <w:p w:rsidR="0013371E" w:rsidRPr="00CC79A7" w:rsidRDefault="0013371E" w:rsidP="0013371E">
      <w:pPr>
        <w:pStyle w:val="ListParagraph"/>
        <w:ind w:left="1080"/>
        <w:rPr>
          <w:b/>
        </w:rPr>
      </w:pPr>
    </w:p>
    <w:p w:rsidR="0013371E" w:rsidRPr="00CC79A7" w:rsidRDefault="0013371E" w:rsidP="0013371E">
      <w:pPr>
        <w:ind w:left="720"/>
        <w:rPr>
          <w:b/>
        </w:rPr>
      </w:pPr>
      <w:r w:rsidRPr="00CC79A7">
        <w:rPr>
          <w:b/>
        </w:rPr>
        <w:t xml:space="preserve">Then, rely on the power of the Word to inspire better commitments, leading to better choices in their daily life. </w:t>
      </w:r>
    </w:p>
    <w:p w:rsidR="0013371E" w:rsidRPr="00CC79A7" w:rsidRDefault="0013371E" w:rsidP="0013371E">
      <w:pPr>
        <w:pStyle w:val="ListParagraph"/>
        <w:ind w:left="1080"/>
      </w:pPr>
      <w:r w:rsidRPr="00CC79A7">
        <w:t xml:space="preserve"> </w:t>
      </w:r>
    </w:p>
    <w:p w:rsidR="0013371E" w:rsidRPr="00CC79A7" w:rsidRDefault="0013371E" w:rsidP="0013371E">
      <w:pPr>
        <w:rPr>
          <w:rFonts w:ascii="Helvetica" w:hAnsi="Helvetica"/>
          <w:b/>
        </w:rPr>
      </w:pPr>
    </w:p>
    <w:p w:rsidR="00CC79A7" w:rsidRDefault="00CC79A7" w:rsidP="00CC79A7">
      <w:pPr>
        <w:rPr>
          <w:b/>
          <w:i/>
        </w:rPr>
      </w:pPr>
    </w:p>
    <w:p w:rsidR="00CC79A7" w:rsidRDefault="00CC79A7" w:rsidP="00CC79A7">
      <w:pPr>
        <w:rPr>
          <w:b/>
          <w:i/>
        </w:rPr>
      </w:pPr>
    </w:p>
    <w:p w:rsidR="00CC79A7" w:rsidRPr="00CC79A7" w:rsidRDefault="00CC79A7" w:rsidP="00CC79A7">
      <w:pPr>
        <w:rPr>
          <w:b/>
          <w:i/>
        </w:rPr>
      </w:pPr>
    </w:p>
    <w:p w:rsidR="00CC79A7" w:rsidRPr="00CC79A7" w:rsidRDefault="00CC79A7" w:rsidP="00CC79A7">
      <w:pPr>
        <w:rPr>
          <w:b/>
        </w:rPr>
      </w:pPr>
      <w:r w:rsidRPr="00CC79A7">
        <w:rPr>
          <w:b/>
          <w:i/>
        </w:rPr>
        <w:t>Discussion Question:</w:t>
      </w:r>
      <w:r w:rsidRPr="00CC79A7">
        <w:rPr>
          <w:b/>
        </w:rPr>
        <w:t xml:space="preserve"> When you minister to people, do you tend to address primarily the way they think, the way they feel, or the way they act? Why do you think that is?</w:t>
      </w:r>
    </w:p>
    <w:p w:rsidR="0013371E" w:rsidRPr="00CC79A7" w:rsidRDefault="0013371E" w:rsidP="0013371E">
      <w:pPr>
        <w:rPr>
          <w:rFonts w:ascii="Helvetica" w:hAnsi="Helvetica"/>
          <w:b/>
        </w:rPr>
      </w:pPr>
    </w:p>
    <w:p w:rsidR="005438EA" w:rsidRPr="00CC79A7" w:rsidRDefault="00103165"/>
    <w:sectPr w:rsidR="005438EA" w:rsidRPr="00CC79A7" w:rsidSect="00DD0C42">
      <w:footerReference w:type="even"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65" w:rsidRDefault="00103165" w:rsidP="0013371E">
      <w:r>
        <w:separator/>
      </w:r>
    </w:p>
  </w:endnote>
  <w:endnote w:type="continuationSeparator" w:id="0">
    <w:p w:rsidR="00103165" w:rsidRDefault="00103165" w:rsidP="0013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64926"/>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371E" w:rsidRDefault="0013371E" w:rsidP="00133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055002"/>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371E" w:rsidRDefault="0013371E" w:rsidP="0013371E">
    <w:pPr>
      <w:pStyle w:val="Footer"/>
      <w:ind w:right="360"/>
    </w:pPr>
    <w:r>
      <w:tab/>
      <w:t xml:space="preserve">                                                                                              ©2019 Jeremy P. Pierre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65" w:rsidRDefault="00103165" w:rsidP="0013371E">
      <w:r>
        <w:separator/>
      </w:r>
    </w:p>
  </w:footnote>
  <w:footnote w:type="continuationSeparator" w:id="0">
    <w:p w:rsidR="00103165" w:rsidRDefault="00103165" w:rsidP="0013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5B6"/>
    <w:multiLevelType w:val="hybridMultilevel"/>
    <w:tmpl w:val="AC62ABCE"/>
    <w:lvl w:ilvl="0" w:tplc="B778F4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C028A"/>
    <w:multiLevelType w:val="hybridMultilevel"/>
    <w:tmpl w:val="7F963E64"/>
    <w:lvl w:ilvl="0" w:tplc="684ED3D8">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FF797C"/>
    <w:multiLevelType w:val="hybridMultilevel"/>
    <w:tmpl w:val="E196D750"/>
    <w:lvl w:ilvl="0" w:tplc="663EBC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54E9B"/>
    <w:multiLevelType w:val="hybridMultilevel"/>
    <w:tmpl w:val="C5DE6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952974"/>
    <w:multiLevelType w:val="hybridMultilevel"/>
    <w:tmpl w:val="AE04542E"/>
    <w:lvl w:ilvl="0" w:tplc="28C0DC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1E"/>
    <w:rsid w:val="00103165"/>
    <w:rsid w:val="0013371E"/>
    <w:rsid w:val="002710D7"/>
    <w:rsid w:val="004A5586"/>
    <w:rsid w:val="004D6EA4"/>
    <w:rsid w:val="005B50E9"/>
    <w:rsid w:val="00986A68"/>
    <w:rsid w:val="00B4447A"/>
    <w:rsid w:val="00CC79A7"/>
    <w:rsid w:val="00DD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2229"/>
  <w15:chartTrackingRefBased/>
  <w15:docId w15:val="{EDFAE427-D75C-8445-A95A-0E31424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1E"/>
    <w:pPr>
      <w:ind w:left="720"/>
      <w:contextualSpacing/>
    </w:pPr>
  </w:style>
  <w:style w:type="paragraph" w:styleId="Footer">
    <w:name w:val="footer"/>
    <w:basedOn w:val="Normal"/>
    <w:link w:val="FooterChar"/>
    <w:uiPriority w:val="99"/>
    <w:unhideWhenUsed/>
    <w:rsid w:val="0013371E"/>
    <w:pPr>
      <w:tabs>
        <w:tab w:val="center" w:pos="4680"/>
        <w:tab w:val="right" w:pos="9360"/>
      </w:tabs>
    </w:pPr>
  </w:style>
  <w:style w:type="character" w:customStyle="1" w:styleId="FooterChar">
    <w:name w:val="Footer Char"/>
    <w:basedOn w:val="DefaultParagraphFont"/>
    <w:link w:val="Footer"/>
    <w:uiPriority w:val="99"/>
    <w:rsid w:val="0013371E"/>
  </w:style>
  <w:style w:type="character" w:styleId="PageNumber">
    <w:name w:val="page number"/>
    <w:basedOn w:val="DefaultParagraphFont"/>
    <w:uiPriority w:val="99"/>
    <w:semiHidden/>
    <w:unhideWhenUsed/>
    <w:rsid w:val="0013371E"/>
  </w:style>
  <w:style w:type="paragraph" w:styleId="Header">
    <w:name w:val="header"/>
    <w:basedOn w:val="Normal"/>
    <w:link w:val="HeaderChar"/>
    <w:uiPriority w:val="99"/>
    <w:unhideWhenUsed/>
    <w:rsid w:val="0013371E"/>
    <w:pPr>
      <w:tabs>
        <w:tab w:val="center" w:pos="4680"/>
        <w:tab w:val="right" w:pos="9360"/>
      </w:tabs>
    </w:pPr>
  </w:style>
  <w:style w:type="character" w:customStyle="1" w:styleId="HeaderChar">
    <w:name w:val="Header Char"/>
    <w:basedOn w:val="DefaultParagraphFont"/>
    <w:link w:val="Header"/>
    <w:uiPriority w:val="99"/>
    <w:rsid w:val="0013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Pierre</dc:creator>
  <cp:keywords/>
  <dc:description/>
  <cp:lastModifiedBy>Sydnie Jordan</cp:lastModifiedBy>
  <cp:revision>2</cp:revision>
  <dcterms:created xsi:type="dcterms:W3CDTF">2019-03-14T17:30:00Z</dcterms:created>
  <dcterms:modified xsi:type="dcterms:W3CDTF">2019-03-14T17:30:00Z</dcterms:modified>
</cp:coreProperties>
</file>